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947B" w14:textId="77777777" w:rsidR="005E26E5" w:rsidRPr="00200649" w:rsidRDefault="00842E8C">
      <w:pPr>
        <w:spacing w:line="409" w:lineRule="exact"/>
        <w:ind w:left="144"/>
        <w:rPr>
          <w:rFonts w:ascii="Times New Roman" w:hAnsi="Times New Roman" w:cs="Times New Roman"/>
          <w:sz w:val="32"/>
          <w:szCs w:val="32"/>
        </w:rPr>
      </w:pPr>
      <w:r w:rsidRPr="00200649">
        <w:rPr>
          <w:rFonts w:ascii="Times New Roman" w:hAnsi="Times New Roman" w:cs="Times New Roman"/>
          <w:spacing w:val="-2"/>
          <w:sz w:val="32"/>
          <w:szCs w:val="32"/>
        </w:rPr>
        <w:t>Name/email</w:t>
      </w:r>
    </w:p>
    <w:p w14:paraId="10D9F898" w14:textId="77777777" w:rsidR="005E26E5" w:rsidRPr="00200649" w:rsidRDefault="00842E8C">
      <w:pPr>
        <w:spacing w:before="145"/>
        <w:ind w:left="144"/>
        <w:rPr>
          <w:rFonts w:ascii="Times New Roman" w:hAnsi="Times New Roman" w:cs="Times New Roman"/>
          <w:sz w:val="32"/>
          <w:szCs w:val="32"/>
        </w:rPr>
      </w:pPr>
      <w:r w:rsidRPr="00200649">
        <w:rPr>
          <w:rFonts w:ascii="Times New Roman" w:hAnsi="Times New Roman" w:cs="Times New Roman"/>
          <w:sz w:val="32"/>
          <w:szCs w:val="32"/>
        </w:rPr>
        <w:t>Joined</w:t>
      </w:r>
      <w:r w:rsidRPr="00200649">
        <w:rPr>
          <w:rFonts w:ascii="Times New Roman" w:hAnsi="Times New Roman" w:cs="Times New Roman"/>
          <w:spacing w:val="-14"/>
          <w:sz w:val="32"/>
          <w:szCs w:val="32"/>
        </w:rPr>
        <w:t xml:space="preserve"> </w:t>
      </w:r>
      <w:r w:rsidRPr="00200649">
        <w:rPr>
          <w:rFonts w:ascii="Times New Roman" w:hAnsi="Times New Roman" w:cs="Times New Roman"/>
          <w:sz w:val="32"/>
          <w:szCs w:val="32"/>
        </w:rPr>
        <w:t>IIEST</w:t>
      </w:r>
      <w:r w:rsidRPr="00200649">
        <w:rPr>
          <w:rFonts w:ascii="Times New Roman" w:hAnsi="Times New Roman" w:cs="Times New Roman"/>
          <w:spacing w:val="-14"/>
          <w:sz w:val="32"/>
          <w:szCs w:val="32"/>
        </w:rPr>
        <w:t xml:space="preserve"> </w:t>
      </w:r>
      <w:proofErr w:type="spellStart"/>
      <w:r w:rsidRPr="00200649">
        <w:rPr>
          <w:rFonts w:ascii="Times New Roman" w:hAnsi="Times New Roman" w:cs="Times New Roman"/>
          <w:spacing w:val="-2"/>
          <w:sz w:val="32"/>
          <w:szCs w:val="32"/>
        </w:rPr>
        <w:t>Shibpur</w:t>
      </w:r>
      <w:proofErr w:type="spellEnd"/>
    </w:p>
    <w:p w14:paraId="1522A4C1" w14:textId="0446F029" w:rsidR="005E26E5" w:rsidRPr="00200649" w:rsidRDefault="00842E8C">
      <w:pPr>
        <w:spacing w:before="153"/>
        <w:ind w:left="144"/>
        <w:rPr>
          <w:rFonts w:ascii="Times New Roman" w:hAnsi="Times New Roman" w:cs="Times New Roman"/>
          <w:sz w:val="32"/>
          <w:szCs w:val="32"/>
        </w:rPr>
      </w:pPr>
      <w:r w:rsidRPr="00200649">
        <w:rPr>
          <w:rFonts w:ascii="Times New Roman" w:hAnsi="Times New Roman" w:cs="Times New Roman"/>
          <w:spacing w:val="-2"/>
          <w:sz w:val="32"/>
          <w:szCs w:val="32"/>
        </w:rPr>
        <w:t>DOB</w:t>
      </w:r>
    </w:p>
    <w:p w14:paraId="06123DBF" w14:textId="77777777" w:rsidR="00200649" w:rsidRDefault="00000000">
      <w:pPr>
        <w:spacing w:before="163" w:line="542" w:lineRule="auto"/>
        <w:ind w:left="14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5EA5445">
          <v:group id="docshapegroup1" o:spid="_x0000_s1047" style="position:absolute;left:0;text-align:left;margin-left:0;margin-top:145.55pt;width:960pt;height:46.1pt;z-index:-15774720;mso-position-horizontal-relative:page" coordorigin=",2911" coordsize="19200,922">
            <v:rect id="docshape2" o:spid="_x0000_s1049" style="position:absolute;top:2910;width:19200;height:922" fillcolor="#deebf7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8" type="#_x0000_t202" style="position:absolute;top:2910;width:19200;height:922" filled="f" stroked="f">
              <v:textbox inset="0,0,0,0">
                <w:txbxContent>
                  <w:p w14:paraId="225A40AA" w14:textId="426DB922" w:rsidR="005E26E5" w:rsidRPr="003B546F" w:rsidRDefault="00842E8C">
                    <w:pPr>
                      <w:tabs>
                        <w:tab w:val="left" w:pos="7481"/>
                      </w:tabs>
                      <w:spacing w:before="84" w:line="249" w:lineRule="auto"/>
                      <w:ind w:left="144" w:right="4817"/>
                      <w:rPr>
                        <w:rFonts w:ascii="Times New Roman"/>
                        <w:b/>
                        <w:sz w:val="32"/>
                        <w:szCs w:val="32"/>
                      </w:rPr>
                    </w:pPr>
                    <w:r w:rsidRPr="003B546F">
                      <w:rPr>
                        <w:rFonts w:ascii="Times New Roman"/>
                        <w:b/>
                        <w:sz w:val="32"/>
                        <w:szCs w:val="32"/>
                      </w:rPr>
                      <w:t>Major</w:t>
                    </w:r>
                    <w:r w:rsidRPr="003B546F">
                      <w:rPr>
                        <w:rFonts w:ascii="Times New Roman"/>
                        <w:b/>
                        <w:spacing w:val="-2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b/>
                        <w:sz w:val="32"/>
                        <w:szCs w:val="32"/>
                      </w:rPr>
                      <w:t xml:space="preserve">Accomplishments: 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No. of</w:t>
                    </w:r>
                    <w:r w:rsidRPr="003B546F">
                      <w:rPr>
                        <w:rFonts w:ascii="Times New Roman"/>
                        <w:spacing w:val="40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 xml:space="preserve">PhD Graduated- </w:t>
                    </w:r>
                    <w:r w:rsidRPr="003B546F">
                      <w:rPr>
                        <w:rFonts w:ascii="Times New Roman"/>
                        <w:b/>
                        <w:sz w:val="32"/>
                        <w:szCs w:val="32"/>
                      </w:rPr>
                      <w:t>1</w:t>
                    </w:r>
                    <w:r w:rsidR="0047576E" w:rsidRPr="003B546F">
                      <w:rPr>
                        <w:rFonts w:ascii="Times New Roman"/>
                        <w:b/>
                        <w:sz w:val="32"/>
                        <w:szCs w:val="32"/>
                      </w:rPr>
                      <w:t>1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;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ab/>
                      <w:t>No.</w:t>
                    </w:r>
                    <w:r w:rsidRPr="003B546F">
                      <w:rPr>
                        <w:rFonts w:ascii="Times New Roman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of</w:t>
                    </w:r>
                    <w:r w:rsidRPr="003B546F">
                      <w:rPr>
                        <w:rFonts w:ascii="Times New Roman"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M.Sc.</w:t>
                    </w:r>
                    <w:r w:rsidRPr="003B546F">
                      <w:rPr>
                        <w:rFonts w:ascii="Times New Roman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Graduated-</w:t>
                    </w:r>
                    <w:r w:rsidRPr="003B546F">
                      <w:rPr>
                        <w:rFonts w:ascii="Times New Roman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b/>
                        <w:sz w:val="32"/>
                        <w:szCs w:val="32"/>
                      </w:rPr>
                      <w:t>35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;</w:t>
                    </w:r>
                    <w:r w:rsidRPr="003B546F">
                      <w:rPr>
                        <w:rFonts w:ascii="Times New Roman"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No.</w:t>
                    </w:r>
                    <w:r w:rsidRPr="003B546F">
                      <w:rPr>
                        <w:rFonts w:ascii="Times New Roman"/>
                        <w:spacing w:val="-3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of</w:t>
                    </w:r>
                    <w:r w:rsidR="00A17DE6" w:rsidRPr="003B546F">
                      <w:rPr>
                        <w:rFonts w:ascii="Times New Roman"/>
                        <w:spacing w:val="-6"/>
                        <w:sz w:val="32"/>
                        <w:szCs w:val="32"/>
                      </w:rPr>
                      <w:t xml:space="preserve"> Journal 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 xml:space="preserve">Publications: </w:t>
                    </w:r>
                    <w:r w:rsidRPr="003B546F">
                      <w:rPr>
                        <w:rFonts w:ascii="Times New Roman"/>
                        <w:b/>
                        <w:sz w:val="32"/>
                        <w:szCs w:val="32"/>
                      </w:rPr>
                      <w:t>76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>; No. of R&amp;D Projects</w:t>
                    </w:r>
                    <w:r w:rsidRPr="003B546F">
                      <w:rPr>
                        <w:rFonts w:ascii="Times New Roman"/>
                        <w:b/>
                        <w:bCs/>
                        <w:sz w:val="32"/>
                        <w:szCs w:val="32"/>
                      </w:rPr>
                      <w:t>- 03</w:t>
                    </w:r>
                    <w:r w:rsidRPr="003B546F">
                      <w:rPr>
                        <w:rFonts w:ascii="Times New Roman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/>
                        <w:b/>
                        <w:sz w:val="32"/>
                        <w:szCs w:val="32"/>
                      </w:rPr>
                      <w:t>(19 lac)</w:t>
                    </w:r>
                  </w:p>
                </w:txbxContent>
              </v:textbox>
            </v:shape>
            <w10:wrap anchorx="page"/>
          </v:group>
        </w:pict>
      </w:r>
      <w:r w:rsidR="00842E8C" w:rsidRPr="00200649">
        <w:rPr>
          <w:rFonts w:ascii="Times New Roman" w:hAnsi="Times New Roman" w:cs="Times New Roman"/>
          <w:spacing w:val="-2"/>
          <w:sz w:val="32"/>
          <w:szCs w:val="32"/>
        </w:rPr>
        <w:t xml:space="preserve">Designation </w:t>
      </w:r>
      <w:r w:rsidR="00842E8C" w:rsidRPr="00200649">
        <w:rPr>
          <w:rFonts w:ascii="Times New Roman" w:hAnsi="Times New Roman" w:cs="Times New Roman"/>
          <w:sz w:val="32"/>
          <w:szCs w:val="32"/>
        </w:rPr>
        <w:t>Academic</w:t>
      </w:r>
      <w:r w:rsidR="00842E8C" w:rsidRPr="00200649">
        <w:rPr>
          <w:rFonts w:ascii="Times New Roman" w:hAnsi="Times New Roman" w:cs="Times New Roman"/>
          <w:spacing w:val="-23"/>
          <w:sz w:val="32"/>
          <w:szCs w:val="32"/>
        </w:rPr>
        <w:t xml:space="preserve"> </w:t>
      </w:r>
      <w:r w:rsidR="00842E8C" w:rsidRPr="00200649">
        <w:rPr>
          <w:rFonts w:ascii="Times New Roman" w:hAnsi="Times New Roman" w:cs="Times New Roman"/>
          <w:sz w:val="32"/>
          <w:szCs w:val="32"/>
        </w:rPr>
        <w:t xml:space="preserve">Degree(s) </w:t>
      </w:r>
    </w:p>
    <w:p w14:paraId="6D17492A" w14:textId="5A22DA01" w:rsidR="005E26E5" w:rsidRPr="00200649" w:rsidRDefault="00842E8C">
      <w:pPr>
        <w:spacing w:before="163" w:line="542" w:lineRule="auto"/>
        <w:ind w:left="144"/>
        <w:rPr>
          <w:rFonts w:ascii="Times New Roman" w:hAnsi="Times New Roman" w:cs="Times New Roman"/>
          <w:sz w:val="32"/>
          <w:szCs w:val="32"/>
        </w:rPr>
      </w:pPr>
      <w:r w:rsidRPr="00200649">
        <w:rPr>
          <w:rFonts w:ascii="Times New Roman" w:hAnsi="Times New Roman" w:cs="Times New Roman"/>
          <w:spacing w:val="-2"/>
          <w:sz w:val="32"/>
          <w:szCs w:val="32"/>
        </w:rPr>
        <w:t>Specialization</w:t>
      </w:r>
    </w:p>
    <w:p w14:paraId="3D2D8335" w14:textId="77777777" w:rsidR="00842E8C" w:rsidRPr="00200649" w:rsidRDefault="00842E8C">
      <w:pPr>
        <w:pStyle w:val="BodyText"/>
        <w:spacing w:before="5" w:line="352" w:lineRule="auto"/>
        <w:ind w:left="143" w:right="6815"/>
        <w:rPr>
          <w:rFonts w:ascii="Times New Roman" w:hAnsi="Times New Roman" w:cs="Times New Roman"/>
        </w:rPr>
      </w:pPr>
      <w:r>
        <w:br w:type="column"/>
      </w:r>
      <w:r w:rsidRPr="00200649">
        <w:rPr>
          <w:rFonts w:ascii="Times New Roman" w:hAnsi="Times New Roman" w:cs="Times New Roman"/>
          <w:spacing w:val="-2"/>
        </w:rPr>
        <w:t>Prof. Prasanta</w:t>
      </w:r>
      <w:r w:rsidRPr="00200649">
        <w:rPr>
          <w:rFonts w:ascii="Times New Roman" w:hAnsi="Times New Roman" w:cs="Times New Roman"/>
          <w:spacing w:val="-4"/>
        </w:rPr>
        <w:t xml:space="preserve"> </w:t>
      </w:r>
      <w:r w:rsidRPr="00200649">
        <w:rPr>
          <w:rFonts w:ascii="Times New Roman" w:hAnsi="Times New Roman" w:cs="Times New Roman"/>
          <w:spacing w:val="-2"/>
        </w:rPr>
        <w:t xml:space="preserve">Kumar Nandi, </w:t>
      </w:r>
      <w:hyperlink r:id="rId5">
        <w:r w:rsidRPr="00200649">
          <w:rPr>
            <w:rFonts w:ascii="Times New Roman" w:hAnsi="Times New Roman" w:cs="Times New Roman"/>
            <w:color w:val="0462C1"/>
            <w:spacing w:val="-2"/>
            <w:u w:val="single" w:color="0462C1"/>
          </w:rPr>
          <w:t>prasanta@chem.iiests.ac.in</w:t>
        </w:r>
      </w:hyperlink>
      <w:r w:rsidRPr="00200649">
        <w:rPr>
          <w:rFonts w:ascii="Times New Roman" w:hAnsi="Times New Roman" w:cs="Times New Roman"/>
          <w:b/>
          <w:spacing w:val="-2"/>
        </w:rPr>
        <w:t xml:space="preserve">, </w:t>
      </w:r>
      <w:r w:rsidRPr="00200649">
        <w:rPr>
          <w:rFonts w:ascii="Times New Roman" w:hAnsi="Times New Roman" w:cs="Times New Roman"/>
        </w:rPr>
        <w:t xml:space="preserve">10.07.1995 (former </w:t>
      </w:r>
      <w:proofErr w:type="spellStart"/>
      <w:r w:rsidRPr="00200649">
        <w:rPr>
          <w:rFonts w:ascii="Times New Roman" w:hAnsi="Times New Roman" w:cs="Times New Roman"/>
        </w:rPr>
        <w:t>B.</w:t>
      </w:r>
      <w:proofErr w:type="gramStart"/>
      <w:r w:rsidRPr="00200649">
        <w:rPr>
          <w:rFonts w:ascii="Times New Roman" w:hAnsi="Times New Roman" w:cs="Times New Roman"/>
        </w:rPr>
        <w:t>E.College</w:t>
      </w:r>
      <w:proofErr w:type="spellEnd"/>
      <w:proofErr w:type="gramEnd"/>
      <w:r w:rsidRPr="00200649">
        <w:rPr>
          <w:rFonts w:ascii="Times New Roman" w:hAnsi="Times New Roman" w:cs="Times New Roman"/>
        </w:rPr>
        <w:t xml:space="preserve"> (DU))</w:t>
      </w:r>
    </w:p>
    <w:p w14:paraId="315ED448" w14:textId="23877342" w:rsidR="005E26E5" w:rsidRPr="00200649" w:rsidRDefault="00842E8C">
      <w:pPr>
        <w:pStyle w:val="BodyText"/>
        <w:spacing w:before="5" w:line="352" w:lineRule="auto"/>
        <w:ind w:left="143" w:right="6815"/>
        <w:rPr>
          <w:rFonts w:ascii="Times New Roman" w:hAnsi="Times New Roman" w:cs="Times New Roman"/>
        </w:rPr>
      </w:pPr>
      <w:r w:rsidRPr="00200649">
        <w:rPr>
          <w:rFonts w:ascii="Times New Roman" w:hAnsi="Times New Roman" w:cs="Times New Roman"/>
        </w:rPr>
        <w:t xml:space="preserve"> 22.01.1964 </w:t>
      </w:r>
    </w:p>
    <w:p w14:paraId="1E02AA18" w14:textId="7106CAC6" w:rsidR="005E26E5" w:rsidRPr="00200649" w:rsidRDefault="00842E8C">
      <w:pPr>
        <w:pStyle w:val="BodyText"/>
        <w:spacing w:before="18"/>
        <w:ind w:left="143"/>
        <w:rPr>
          <w:rFonts w:ascii="Times New Roman" w:hAnsi="Times New Roman" w:cs="Times New Roman"/>
        </w:rPr>
      </w:pPr>
      <w:r w:rsidRPr="00200649">
        <w:rPr>
          <w:rFonts w:ascii="Times New Roman" w:hAnsi="Times New Roman" w:cs="Times New Roman"/>
        </w:rPr>
        <w:t>(Professor (HAG)</w:t>
      </w:r>
      <w:r w:rsidR="00621750" w:rsidRPr="00200649">
        <w:rPr>
          <w:rFonts w:ascii="Times New Roman" w:hAnsi="Times New Roman" w:cs="Times New Roman"/>
        </w:rPr>
        <w:t xml:space="preserve"> since 25.08.2021</w:t>
      </w:r>
      <w:r w:rsidR="00621750" w:rsidRPr="00200649">
        <w:rPr>
          <w:rFonts w:ascii="Times New Roman" w:hAnsi="Times New Roman" w:cs="Times New Roman"/>
          <w:spacing w:val="-20"/>
        </w:rPr>
        <w:t xml:space="preserve"> </w:t>
      </w:r>
      <w:r w:rsidR="00621750" w:rsidRPr="00200649">
        <w:rPr>
          <w:rFonts w:ascii="Times New Roman" w:hAnsi="Times New Roman" w:cs="Times New Roman"/>
        </w:rPr>
        <w:t xml:space="preserve"> </w:t>
      </w:r>
    </w:p>
    <w:p w14:paraId="67442FAF" w14:textId="77777777" w:rsidR="005E26E5" w:rsidRPr="00200649" w:rsidRDefault="00842E8C">
      <w:pPr>
        <w:pStyle w:val="BodyText"/>
        <w:spacing w:before="185"/>
        <w:ind w:left="143"/>
        <w:rPr>
          <w:rFonts w:ascii="Times New Roman" w:hAnsi="Times New Roman" w:cs="Times New Roman"/>
        </w:rPr>
      </w:pPr>
      <w:r w:rsidRPr="00200649">
        <w:rPr>
          <w:rFonts w:ascii="Times New Roman" w:hAnsi="Times New Roman" w:cs="Times New Roman"/>
        </w:rPr>
        <w:t>Ph.D.</w:t>
      </w:r>
      <w:r w:rsidRPr="00200649">
        <w:rPr>
          <w:rFonts w:ascii="Times New Roman" w:hAnsi="Times New Roman" w:cs="Times New Roman"/>
          <w:spacing w:val="-20"/>
        </w:rPr>
        <w:t xml:space="preserve"> </w:t>
      </w:r>
      <w:r w:rsidRPr="00200649">
        <w:rPr>
          <w:rFonts w:ascii="Times New Roman" w:hAnsi="Times New Roman" w:cs="Times New Roman"/>
        </w:rPr>
        <w:t>(Chemistry):</w:t>
      </w:r>
      <w:r w:rsidRPr="00200649">
        <w:rPr>
          <w:rFonts w:ascii="Times New Roman" w:hAnsi="Times New Roman" w:cs="Times New Roman"/>
          <w:spacing w:val="-7"/>
        </w:rPr>
        <w:t xml:space="preserve"> </w:t>
      </w:r>
      <w:r w:rsidRPr="00200649">
        <w:rPr>
          <w:rFonts w:ascii="Times New Roman" w:hAnsi="Times New Roman" w:cs="Times New Roman"/>
        </w:rPr>
        <w:t>IIT,</w:t>
      </w:r>
      <w:r w:rsidRPr="00200649">
        <w:rPr>
          <w:rFonts w:ascii="Times New Roman" w:hAnsi="Times New Roman" w:cs="Times New Roman"/>
          <w:spacing w:val="-14"/>
        </w:rPr>
        <w:t xml:space="preserve"> </w:t>
      </w:r>
      <w:r w:rsidRPr="00200649">
        <w:rPr>
          <w:rFonts w:ascii="Times New Roman" w:hAnsi="Times New Roman" w:cs="Times New Roman"/>
        </w:rPr>
        <w:t>Kharagpur</w:t>
      </w:r>
      <w:r w:rsidRPr="00200649">
        <w:rPr>
          <w:rFonts w:ascii="Times New Roman" w:hAnsi="Times New Roman" w:cs="Times New Roman"/>
          <w:spacing w:val="-17"/>
        </w:rPr>
        <w:t xml:space="preserve"> </w:t>
      </w:r>
      <w:r w:rsidRPr="00200649">
        <w:rPr>
          <w:rFonts w:ascii="Times New Roman" w:hAnsi="Times New Roman" w:cs="Times New Roman"/>
          <w:spacing w:val="-2"/>
        </w:rPr>
        <w:t>(1994)</w:t>
      </w:r>
    </w:p>
    <w:p w14:paraId="3DE64C07" w14:textId="77777777" w:rsidR="005E26E5" w:rsidRPr="00200649" w:rsidRDefault="00842E8C">
      <w:pPr>
        <w:pStyle w:val="BodyText"/>
        <w:spacing w:line="387" w:lineRule="exact"/>
        <w:ind w:left="143"/>
        <w:rPr>
          <w:rFonts w:ascii="Times New Roman" w:hAnsi="Times New Roman" w:cs="Times New Roman"/>
        </w:rPr>
      </w:pPr>
      <w:r w:rsidRPr="00200649">
        <w:rPr>
          <w:rFonts w:ascii="Times New Roman" w:hAnsi="Times New Roman" w:cs="Times New Roman"/>
          <w:spacing w:val="-2"/>
        </w:rPr>
        <w:t>M.Sc.</w:t>
      </w:r>
      <w:r w:rsidRPr="00200649">
        <w:rPr>
          <w:rFonts w:ascii="Times New Roman" w:hAnsi="Times New Roman" w:cs="Times New Roman"/>
          <w:spacing w:val="-12"/>
        </w:rPr>
        <w:t xml:space="preserve"> </w:t>
      </w:r>
      <w:r w:rsidRPr="00200649">
        <w:rPr>
          <w:rFonts w:ascii="Times New Roman" w:hAnsi="Times New Roman" w:cs="Times New Roman"/>
          <w:spacing w:val="-2"/>
        </w:rPr>
        <w:t>(Chemistry):</w:t>
      </w:r>
      <w:r w:rsidRPr="00200649">
        <w:rPr>
          <w:rFonts w:ascii="Times New Roman" w:hAnsi="Times New Roman" w:cs="Times New Roman"/>
          <w:spacing w:val="-7"/>
        </w:rPr>
        <w:t xml:space="preserve"> </w:t>
      </w:r>
      <w:r w:rsidRPr="00200649">
        <w:rPr>
          <w:rFonts w:ascii="Times New Roman" w:hAnsi="Times New Roman" w:cs="Times New Roman"/>
          <w:spacing w:val="-2"/>
        </w:rPr>
        <w:t>IIT,</w:t>
      </w:r>
      <w:r w:rsidRPr="00200649">
        <w:rPr>
          <w:rFonts w:ascii="Times New Roman" w:hAnsi="Times New Roman" w:cs="Times New Roman"/>
          <w:spacing w:val="-12"/>
        </w:rPr>
        <w:t xml:space="preserve"> </w:t>
      </w:r>
      <w:r w:rsidRPr="00200649">
        <w:rPr>
          <w:rFonts w:ascii="Times New Roman" w:hAnsi="Times New Roman" w:cs="Times New Roman"/>
          <w:spacing w:val="-2"/>
        </w:rPr>
        <w:t>Kharagpur</w:t>
      </w:r>
      <w:r w:rsidRPr="00200649">
        <w:rPr>
          <w:rFonts w:ascii="Times New Roman" w:hAnsi="Times New Roman" w:cs="Times New Roman"/>
          <w:spacing w:val="-8"/>
        </w:rPr>
        <w:t xml:space="preserve"> </w:t>
      </w:r>
      <w:r w:rsidRPr="00200649">
        <w:rPr>
          <w:rFonts w:ascii="Times New Roman" w:hAnsi="Times New Roman" w:cs="Times New Roman"/>
          <w:spacing w:val="-2"/>
        </w:rPr>
        <w:t>(1989)</w:t>
      </w:r>
    </w:p>
    <w:p w14:paraId="46FF8142" w14:textId="73BF35F2" w:rsidR="005E26E5" w:rsidRPr="00200649" w:rsidRDefault="00842E8C">
      <w:pPr>
        <w:pStyle w:val="BodyText"/>
        <w:spacing w:line="338" w:lineRule="auto"/>
        <w:ind w:left="143" w:right="5524"/>
        <w:rPr>
          <w:rFonts w:ascii="Times New Roman" w:hAnsi="Times New Roman" w:cs="Times New Roman"/>
        </w:rPr>
      </w:pPr>
      <w:r w:rsidRPr="00200649">
        <w:rPr>
          <w:rFonts w:ascii="Times New Roman" w:hAnsi="Times New Roman" w:cs="Times New Roman"/>
        </w:rPr>
        <w:t>B.Sc.</w:t>
      </w:r>
      <w:r w:rsidRPr="00200649">
        <w:rPr>
          <w:rFonts w:ascii="Times New Roman" w:hAnsi="Times New Roman" w:cs="Times New Roman"/>
          <w:spacing w:val="-17"/>
        </w:rPr>
        <w:t xml:space="preserve"> </w:t>
      </w:r>
      <w:r w:rsidRPr="00200649">
        <w:rPr>
          <w:rFonts w:ascii="Times New Roman" w:hAnsi="Times New Roman" w:cs="Times New Roman"/>
        </w:rPr>
        <w:t>(Chemistry</w:t>
      </w:r>
      <w:r w:rsidRPr="00200649">
        <w:rPr>
          <w:rFonts w:ascii="Times New Roman" w:hAnsi="Times New Roman" w:cs="Times New Roman"/>
          <w:spacing w:val="-16"/>
        </w:rPr>
        <w:t xml:space="preserve"> </w:t>
      </w:r>
      <w:r w:rsidRPr="00200649">
        <w:rPr>
          <w:rFonts w:ascii="Times New Roman" w:hAnsi="Times New Roman" w:cs="Times New Roman"/>
        </w:rPr>
        <w:t>Hons.):</w:t>
      </w:r>
      <w:r w:rsidRPr="00200649">
        <w:rPr>
          <w:rFonts w:ascii="Times New Roman" w:hAnsi="Times New Roman" w:cs="Times New Roman"/>
          <w:spacing w:val="-16"/>
        </w:rPr>
        <w:t xml:space="preserve"> </w:t>
      </w:r>
      <w:r w:rsidRPr="00200649">
        <w:rPr>
          <w:rFonts w:ascii="Times New Roman" w:hAnsi="Times New Roman" w:cs="Times New Roman"/>
        </w:rPr>
        <w:t>Burdwan</w:t>
      </w:r>
      <w:r w:rsidRPr="00200649">
        <w:rPr>
          <w:rFonts w:ascii="Times New Roman" w:hAnsi="Times New Roman" w:cs="Times New Roman"/>
          <w:spacing w:val="-15"/>
        </w:rPr>
        <w:t xml:space="preserve"> </w:t>
      </w:r>
      <w:r w:rsidRPr="00200649">
        <w:rPr>
          <w:rFonts w:ascii="Times New Roman" w:hAnsi="Times New Roman" w:cs="Times New Roman"/>
        </w:rPr>
        <w:t>University,</w:t>
      </w:r>
      <w:r w:rsidRPr="00200649">
        <w:rPr>
          <w:rFonts w:ascii="Times New Roman" w:hAnsi="Times New Roman" w:cs="Times New Roman"/>
          <w:spacing w:val="-16"/>
        </w:rPr>
        <w:t xml:space="preserve"> </w:t>
      </w:r>
      <w:r w:rsidRPr="00200649">
        <w:rPr>
          <w:rFonts w:ascii="Times New Roman" w:hAnsi="Times New Roman" w:cs="Times New Roman"/>
        </w:rPr>
        <w:t>West</w:t>
      </w:r>
      <w:r w:rsidRPr="00200649">
        <w:rPr>
          <w:rFonts w:ascii="Times New Roman" w:hAnsi="Times New Roman" w:cs="Times New Roman"/>
          <w:spacing w:val="-15"/>
        </w:rPr>
        <w:t xml:space="preserve"> </w:t>
      </w:r>
      <w:r w:rsidRPr="00200649">
        <w:rPr>
          <w:rFonts w:ascii="Times New Roman" w:hAnsi="Times New Roman" w:cs="Times New Roman"/>
        </w:rPr>
        <w:t>Bengal</w:t>
      </w:r>
      <w:r w:rsidRPr="00200649">
        <w:rPr>
          <w:rFonts w:ascii="Times New Roman" w:hAnsi="Times New Roman" w:cs="Times New Roman"/>
          <w:spacing w:val="-18"/>
        </w:rPr>
        <w:t xml:space="preserve"> </w:t>
      </w:r>
      <w:r w:rsidRPr="00200649">
        <w:rPr>
          <w:rFonts w:ascii="Times New Roman" w:hAnsi="Times New Roman" w:cs="Times New Roman"/>
        </w:rPr>
        <w:t>(198</w:t>
      </w:r>
      <w:r w:rsidR="0047576E" w:rsidRPr="00200649">
        <w:rPr>
          <w:rFonts w:ascii="Times New Roman" w:hAnsi="Times New Roman" w:cs="Times New Roman"/>
        </w:rPr>
        <w:t>6</w:t>
      </w:r>
      <w:r w:rsidRPr="00200649">
        <w:rPr>
          <w:rFonts w:ascii="Times New Roman" w:hAnsi="Times New Roman" w:cs="Times New Roman"/>
        </w:rPr>
        <w:t>) Theoretical &amp; Computation</w:t>
      </w:r>
      <w:r w:rsidR="0021158F" w:rsidRPr="00200649">
        <w:rPr>
          <w:rFonts w:ascii="Times New Roman" w:hAnsi="Times New Roman" w:cs="Times New Roman"/>
        </w:rPr>
        <w:t>al</w:t>
      </w:r>
      <w:r w:rsidRPr="00200649">
        <w:rPr>
          <w:rFonts w:ascii="Times New Roman" w:hAnsi="Times New Roman" w:cs="Times New Roman"/>
        </w:rPr>
        <w:t xml:space="preserve"> Quantum Chemistry</w:t>
      </w:r>
    </w:p>
    <w:p w14:paraId="530E9D36" w14:textId="77777777" w:rsidR="005E26E5" w:rsidRDefault="005E26E5">
      <w:pPr>
        <w:spacing w:line="338" w:lineRule="auto"/>
        <w:sectPr w:rsidR="005E26E5">
          <w:type w:val="continuous"/>
          <w:pgSz w:w="19200" w:h="10800" w:orient="landscape"/>
          <w:pgMar w:top="0" w:right="0" w:bottom="280" w:left="0" w:header="720" w:footer="720" w:gutter="0"/>
          <w:cols w:num="2" w:space="720" w:equalWidth="0">
            <w:col w:w="3154" w:space="622"/>
            <w:col w:w="15424"/>
          </w:cols>
        </w:sectPr>
      </w:pPr>
    </w:p>
    <w:p w14:paraId="72B21175" w14:textId="77777777" w:rsidR="005E26E5" w:rsidRDefault="00000000">
      <w:pPr>
        <w:pStyle w:val="BodyText"/>
        <w:rPr>
          <w:sz w:val="20"/>
        </w:rPr>
      </w:pPr>
      <w:r>
        <w:pict w14:anchorId="176DDAEB">
          <v:group id="docshapegroup7" o:spid="_x0000_s1029" style="position:absolute;margin-left:0;margin-top:0;width:921.8pt;height:204.85pt;z-index:-15775232;mso-position-horizontal-relative:page;mso-position-vertical-relative:page" coordsize="18436,4097">
            <v:rect id="docshape8" o:spid="_x0000_s1043" style="position:absolute;width:3776;height:487" fillcolor="#d7d2df" stroked="f"/>
            <v:rect id="docshape9" o:spid="_x0000_s1042" style="position:absolute;left:3775;width:14660;height:487" fillcolor="#ececec" stroked="f"/>
            <v:rect id="docshape10" o:spid="_x0000_s1041" style="position:absolute;top:487;width:3776;height:576" fillcolor="#d7d2df" stroked="f"/>
            <v:rect id="docshape11" o:spid="_x0000_s1040" style="position:absolute;left:3775;top:487;width:14660;height:576" fillcolor="#ececec" stroked="f"/>
            <v:rect id="docshape12" o:spid="_x0000_s1039" style="position:absolute;top:1063;width:3776;height:576" fillcolor="#d7d2df" stroked="f"/>
            <v:rect id="docshape13" o:spid="_x0000_s1038" style="position:absolute;left:3775;top:1063;width:14660;height:576" fillcolor="#ececec" stroked="f"/>
            <v:rect id="docshape14" o:spid="_x0000_s1037" style="position:absolute;top:1639;width:3776;height:576" fillcolor="#d7d2df" stroked="f"/>
            <v:rect id="docshape15" o:spid="_x0000_s1036" style="position:absolute;left:3775;top:1639;width:14660;height:576" fillcolor="#ececec" stroked="f"/>
            <v:rect id="docshape16" o:spid="_x0000_s1035" style="position:absolute;top:2215;width:3776;height:1296" fillcolor="#d7d2df" stroked="f"/>
            <v:rect id="docshape17" o:spid="_x0000_s1034" style="position:absolute;left:3775;top:2215;width:14660;height:1296" fillcolor="#ececec" stroked="f"/>
            <v:rect id="docshape18" o:spid="_x0000_s1033" style="position:absolute;top:3511;width:3776;height:576" fillcolor="#d7d2df" stroked="f"/>
            <v:rect id="docshape19" o:spid="_x0000_s1032" style="position:absolute;left:3775;top:3511;width:14660;height:576" fillcolor="#ececec" stroked="f"/>
            <v:shape id="docshape20" o:spid="_x0000_s1031" style="position:absolute;top:487;width:18436;height:3600" coordorigin=",487" coordsize="18436,3600" o:spt="100" adj="0,,0" path="m,487r18436,m,1063r18436,m,1639r18436,m,2215r18436,m,3511r18436,m,4087r18436,e" filled="f" strokecolor="white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1" o:spid="_x0000_s1030" type="#_x0000_t75" style="position:absolute;left:15398;top:180;width:2328;height:3101">
              <v:imagedata r:id="rId6" o:title=""/>
            </v:shape>
            <w10:wrap anchorx="page" anchory="page"/>
          </v:group>
        </w:pict>
      </w:r>
    </w:p>
    <w:p w14:paraId="3454A479" w14:textId="77777777" w:rsidR="005E26E5" w:rsidRDefault="005E26E5">
      <w:pPr>
        <w:pStyle w:val="BodyText"/>
        <w:rPr>
          <w:sz w:val="20"/>
        </w:rPr>
      </w:pPr>
    </w:p>
    <w:p w14:paraId="2E36903F" w14:textId="77777777" w:rsidR="005E26E5" w:rsidRDefault="005E26E5">
      <w:pPr>
        <w:pStyle w:val="BodyText"/>
        <w:rPr>
          <w:sz w:val="20"/>
        </w:rPr>
      </w:pPr>
    </w:p>
    <w:p w14:paraId="7E489600" w14:textId="08824631" w:rsidR="005E26E5" w:rsidRDefault="005E26E5">
      <w:pPr>
        <w:pStyle w:val="BodyText"/>
        <w:rPr>
          <w:sz w:val="20"/>
        </w:rPr>
      </w:pPr>
    </w:p>
    <w:p w14:paraId="06834BE1" w14:textId="157B70FF" w:rsidR="005E26E5" w:rsidRDefault="00000000">
      <w:pPr>
        <w:pStyle w:val="BodyText"/>
        <w:rPr>
          <w:sz w:val="20"/>
        </w:rPr>
      </w:pPr>
      <w:r>
        <w:rPr>
          <w:sz w:val="22"/>
        </w:rPr>
        <w:pict w14:anchorId="69AFC6E3">
          <v:group id="docshapegroup4" o:spid="_x0000_s1044" style="position:absolute;margin-left:.85pt;margin-top:.4pt;width:959.2pt;height:80.6pt;z-index:15729664;mso-position-horizontal-relative:page" coordorigin="17,3967" coordsize="19184,922">
            <v:rect id="docshape5" o:spid="_x0000_s1046" style="position:absolute;left:16;top:3966;width:19184;height:922" fillcolor="#deebf7" stroked="f"/>
            <v:shape id="docshape6" o:spid="_x0000_s1045" type="#_x0000_t202" style="position:absolute;left:16;top:3966;width:19184;height:922" filled="f" stroked="f">
              <v:textbox style="mso-next-textbox:#docshape6" inset="0,0,0,0">
                <w:txbxContent>
                  <w:p w14:paraId="09C13C7C" w14:textId="6E9582AA" w:rsidR="00106131" w:rsidRPr="003B546F" w:rsidRDefault="00E95B47">
                    <w:pPr>
                      <w:spacing w:before="84"/>
                      <w:ind w:left="144"/>
                      <w:rPr>
                        <w:rFonts w:ascii="Times New Roman" w:hAnsi="Times New Roman" w:cs="Times New Roman"/>
                        <w:spacing w:val="-17"/>
                        <w:sz w:val="32"/>
                        <w:szCs w:val="32"/>
                      </w:rPr>
                    </w:pP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Major </w:t>
                    </w:r>
                    <w:r w:rsidR="00842E8C"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Ad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ministration </w:t>
                    </w:r>
                    <w:r w:rsidR="00842E8C"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Responsibilities</w:t>
                    </w:r>
                    <w:r w:rsidR="00842E8C" w:rsidRPr="003B546F">
                      <w:rPr>
                        <w:rFonts w:ascii="Times New Roman" w:hAnsi="Times New Roman" w:cs="Times New Roman"/>
                        <w:b/>
                        <w:spacing w:val="-20"/>
                        <w:sz w:val="32"/>
                        <w:szCs w:val="32"/>
                      </w:rPr>
                      <w:t xml:space="preserve"> </w:t>
                    </w:r>
                    <w:r w:rsidR="00842E8C"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held:</w:t>
                    </w:r>
                    <w:r w:rsidR="00842E8C" w:rsidRPr="003B546F">
                      <w:rPr>
                        <w:rFonts w:ascii="Times New Roman" w:hAnsi="Times New Roman" w:cs="Times New Roman"/>
                        <w:b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Dean (FW)</w:t>
                    </w:r>
                    <w:r w:rsidR="0047576E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(2019-2022)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,</w:t>
                    </w:r>
                    <w:r w:rsidR="00842E8C" w:rsidRPr="003B546F">
                      <w:rPr>
                        <w:rFonts w:ascii="Times New Roman" w:hAnsi="Times New Roman" w:cs="Times New Roman"/>
                        <w:spacing w:val="-14"/>
                        <w:sz w:val="32"/>
                        <w:szCs w:val="32"/>
                      </w:rPr>
                      <w:t xml:space="preserve"> 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HOD(Chemistry.)</w:t>
                    </w:r>
                    <w:r w:rsidR="0047576E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(2013-2015)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,</w:t>
                    </w:r>
                    <w:r w:rsidR="00842E8C" w:rsidRPr="003B546F">
                      <w:rPr>
                        <w:rFonts w:ascii="Times New Roman" w:hAnsi="Times New Roman" w:cs="Times New Roman"/>
                        <w:spacing w:val="-11"/>
                        <w:sz w:val="32"/>
                        <w:szCs w:val="32"/>
                      </w:rPr>
                      <w:t xml:space="preserve"> 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HOD(CEGESS)</w:t>
                    </w:r>
                    <w:r w:rsidR="0047576E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(2018)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,</w:t>
                    </w:r>
                    <w:r w:rsidR="00842E8C" w:rsidRPr="003B546F">
                      <w:rPr>
                        <w:rFonts w:ascii="Times New Roman" w:hAnsi="Times New Roman" w:cs="Times New Roman"/>
                        <w:spacing w:val="-17"/>
                        <w:sz w:val="32"/>
                        <w:szCs w:val="32"/>
                      </w:rPr>
                      <w:t xml:space="preserve"> </w:t>
                    </w:r>
                    <w:r w:rsidR="00106131" w:rsidRPr="003B546F">
                      <w:rPr>
                        <w:rFonts w:ascii="Times New Roman" w:hAnsi="Times New Roman" w:cs="Times New Roman"/>
                        <w:spacing w:val="-17"/>
                        <w:sz w:val="32"/>
                        <w:szCs w:val="32"/>
                      </w:rPr>
                      <w:t xml:space="preserve">                                                                 </w:t>
                    </w:r>
                  </w:p>
                  <w:p w14:paraId="00F457FA" w14:textId="13294D8D" w:rsidR="005E26E5" w:rsidRPr="003B546F" w:rsidRDefault="00842E8C">
                    <w:pPr>
                      <w:spacing w:before="84"/>
                      <w:ind w:left="144"/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</w:pP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Chairman</w:t>
                    </w:r>
                    <w:r w:rsidRPr="003B546F">
                      <w:rPr>
                        <w:rFonts w:ascii="Times New Roman" w:hAnsi="Times New Roman" w:cs="Times New Roman"/>
                        <w:spacing w:val="-17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ACoFAR</w:t>
                    </w:r>
                    <w:proofErr w:type="spellEnd"/>
                    <w:r w:rsidR="0047576E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(2019 – </w:t>
                    </w:r>
                    <w:r w:rsidR="00492450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present</w:t>
                    </w:r>
                    <w:r w:rsidR="0047576E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)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,</w:t>
                    </w:r>
                    <w:r w:rsidRPr="003B546F">
                      <w:rPr>
                        <w:rFonts w:ascii="Times New Roman" w:hAnsi="Times New Roman" w:cs="Times New Roman"/>
                        <w:spacing w:val="-15"/>
                        <w:sz w:val="32"/>
                        <w:szCs w:val="32"/>
                      </w:rPr>
                      <w:t xml:space="preserve"> </w:t>
                    </w:r>
                    <w:r w:rsidR="00492450" w:rsidRPr="003B546F">
                      <w:rPr>
                        <w:rFonts w:ascii="Times New Roman" w:hAnsi="Times New Roman" w:cs="Times New Roman"/>
                        <w:spacing w:val="-15"/>
                        <w:sz w:val="32"/>
                        <w:szCs w:val="32"/>
                      </w:rPr>
                      <w:t xml:space="preserve">Chairman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CPC</w:t>
                    </w:r>
                    <w:r w:rsidR="0047576E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(2019 – </w:t>
                    </w:r>
                    <w:r w:rsidR="00492450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present</w:t>
                    </w:r>
                    <w:r w:rsidR="0047576E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)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,</w:t>
                    </w:r>
                    <w:r w:rsidRPr="003B546F">
                      <w:rPr>
                        <w:rFonts w:ascii="Times New Roman" w:hAnsi="Times New Roman" w:cs="Times New Roman"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PSCC,</w:t>
                    </w:r>
                    <w:r w:rsidRPr="003B546F">
                      <w:rPr>
                        <w:rFonts w:ascii="Times New Roman" w:hAnsi="Times New Roman" w:cs="Times New Roman"/>
                        <w:spacing w:val="27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Appellate</w:t>
                    </w:r>
                    <w:r w:rsidRPr="003B546F">
                      <w:rPr>
                        <w:rFonts w:ascii="Times New Roman" w:hAnsi="Times New Roman" w:cs="Times New Roman"/>
                        <w:spacing w:val="-20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>Authority</w:t>
                    </w:r>
                    <w:r w:rsidR="0047576E"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 xml:space="preserve"> </w:t>
                    </w:r>
                    <w:r w:rsidR="00492450"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 xml:space="preserve">of the institute </w:t>
                    </w:r>
                    <w:r w:rsidR="0047576E"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>(</w:t>
                    </w:r>
                    <w:r w:rsidR="00492450"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>01.12.</w:t>
                    </w:r>
                    <w:r w:rsidR="0047576E"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 xml:space="preserve">2023 – </w:t>
                    </w:r>
                    <w:r w:rsidR="00A17DE6"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>24.02.2025</w:t>
                    </w:r>
                    <w:r w:rsidR="0047576E"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>)</w:t>
                    </w:r>
                    <w:r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>.</w:t>
                    </w:r>
                  </w:p>
                  <w:p w14:paraId="38DFBA0F" w14:textId="4BDE2538" w:rsidR="005E26E5" w:rsidRPr="003B546F" w:rsidRDefault="00842E8C">
                    <w:pPr>
                      <w:tabs>
                        <w:tab w:val="left" w:pos="3025"/>
                        <w:tab w:val="left" w:pos="8785"/>
                      </w:tabs>
                      <w:spacing w:before="16"/>
                      <w:ind w:left="144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Labs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pacing w:val="-2"/>
                        <w:sz w:val="32"/>
                        <w:szCs w:val="32"/>
                      </w:rPr>
                      <w:t>Established: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ab/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Theoretical</w:t>
                    </w:r>
                    <w:r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Modelling</w:t>
                    </w:r>
                    <w:r w:rsidRPr="003B546F">
                      <w:rPr>
                        <w:rFonts w:ascii="Times New Roman" w:hAnsi="Times New Roman" w:cs="Times New Roman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&amp;</w:t>
                    </w:r>
                    <w:r w:rsidRPr="003B546F">
                      <w:rPr>
                        <w:rFonts w:ascii="Times New Roman" w:hAnsi="Times New Roman" w:cs="Times New Roman"/>
                        <w:spacing w:val="-7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>Computation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pacing w:val="-2"/>
                        <w:sz w:val="32"/>
                        <w:szCs w:val="32"/>
                      </w:rPr>
                      <w:t>;</w:t>
                    </w:r>
                    <w:r w:rsidR="00106131" w:rsidRPr="003B546F">
                      <w:rPr>
                        <w:rFonts w:ascii="Times New Roman" w:hAnsi="Times New Roman" w:cs="Times New Roman"/>
                        <w:b/>
                        <w:spacing w:val="-2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Courses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pacing w:val="-9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Initiated: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pacing w:val="-8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Advanced</w:t>
                    </w:r>
                    <w:r w:rsidRPr="003B546F">
                      <w:rPr>
                        <w:rFonts w:ascii="Times New Roman" w:hAnsi="Times New Roman" w:cs="Times New Roman"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Quantum</w:t>
                    </w:r>
                    <w:r w:rsidRPr="003B546F">
                      <w:rPr>
                        <w:rFonts w:ascii="Times New Roman" w:hAnsi="Times New Roman" w:cs="Times New Roman"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Mechanics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,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pacing w:val="-9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Statistical </w:t>
                    </w:r>
                    <w:r w:rsidRPr="003B546F">
                      <w:rPr>
                        <w:rFonts w:ascii="Times New Roman" w:hAnsi="Times New Roman" w:cs="Times New Roman"/>
                        <w:spacing w:val="-2"/>
                        <w:sz w:val="32"/>
                        <w:szCs w:val="32"/>
                      </w:rPr>
                      <w:t>Mechanics</w:t>
                    </w:r>
                  </w:p>
                </w:txbxContent>
              </v:textbox>
            </v:shape>
            <w10:wrap anchorx="page"/>
          </v:group>
        </w:pict>
      </w:r>
    </w:p>
    <w:p w14:paraId="7602B454" w14:textId="77777777" w:rsidR="005E26E5" w:rsidRDefault="005E26E5">
      <w:pPr>
        <w:pStyle w:val="BodyText"/>
        <w:rPr>
          <w:sz w:val="20"/>
        </w:rPr>
      </w:pPr>
    </w:p>
    <w:p w14:paraId="60CCE031" w14:textId="77777777" w:rsidR="005E26E5" w:rsidRDefault="005E26E5">
      <w:pPr>
        <w:pStyle w:val="BodyText"/>
        <w:rPr>
          <w:sz w:val="20"/>
        </w:rPr>
      </w:pPr>
    </w:p>
    <w:p w14:paraId="2EC1A460" w14:textId="77777777" w:rsidR="005E26E5" w:rsidRDefault="005E26E5">
      <w:pPr>
        <w:pStyle w:val="BodyText"/>
        <w:rPr>
          <w:sz w:val="20"/>
        </w:rPr>
      </w:pPr>
    </w:p>
    <w:p w14:paraId="55CBB1EB" w14:textId="3D12E166" w:rsidR="005E26E5" w:rsidRDefault="005E26E5">
      <w:pPr>
        <w:pStyle w:val="BodyText"/>
        <w:rPr>
          <w:sz w:val="20"/>
        </w:rPr>
      </w:pPr>
    </w:p>
    <w:p w14:paraId="0275634F" w14:textId="77777777" w:rsidR="005E26E5" w:rsidRDefault="005E26E5">
      <w:pPr>
        <w:pStyle w:val="BodyText"/>
        <w:rPr>
          <w:sz w:val="20"/>
        </w:rPr>
      </w:pPr>
    </w:p>
    <w:p w14:paraId="6C6F867E" w14:textId="3DDC54A2" w:rsidR="005E26E5" w:rsidRDefault="005E26E5">
      <w:pPr>
        <w:pStyle w:val="BodyText"/>
        <w:rPr>
          <w:sz w:val="20"/>
        </w:rPr>
      </w:pPr>
    </w:p>
    <w:p w14:paraId="0D8783D8" w14:textId="71AE9D06" w:rsidR="005E26E5" w:rsidRDefault="00000000">
      <w:pPr>
        <w:pStyle w:val="BodyText"/>
        <w:rPr>
          <w:sz w:val="20"/>
        </w:rPr>
      </w:pPr>
      <w:r>
        <w:rPr>
          <w:sz w:val="22"/>
        </w:rPr>
        <w:pict w14:anchorId="6C7424C9">
          <v:group id="docshapegroup22" o:spid="_x0000_s1026" style="position:absolute;margin-left:0;margin-top:2.1pt;width:960pt;height:79.7pt;z-index:15730176;mso-position-horizontal-relative:page" coordorigin=",-1356" coordsize="19200,1152">
            <v:shape id="docshape23" o:spid="_x0000_s1028" style="position:absolute;top:-1356;width:19200;height:1152" coordorigin=",-1356" coordsize="19200,1152" path="m19200,-1356l,-1356r,620l,-484r,280l19200,-204r,-280l19200,-736r,-620xe" fillcolor="#deebf7" stroked="f">
              <v:path arrowok="t"/>
            </v:shape>
            <v:shape id="docshape24" o:spid="_x0000_s1027" type="#_x0000_t202" style="position:absolute;top:-1356;width:19200;height:1152" filled="f" stroked="f">
              <v:textbox style="mso-next-textbox:#docshape24" inset="0,0,0,0">
                <w:txbxContent>
                  <w:p w14:paraId="489E5A05" w14:textId="42A55B54" w:rsidR="00106131" w:rsidRPr="003B546F" w:rsidRDefault="00A86304">
                    <w:pPr>
                      <w:spacing w:before="68"/>
                      <w:ind w:left="144"/>
                      <w:rPr>
                        <w:rFonts w:ascii="Times New Roman" w:hAnsi="Times New Roman" w:cs="Times New Roman"/>
                        <w:spacing w:val="-12"/>
                        <w:sz w:val="32"/>
                        <w:szCs w:val="32"/>
                      </w:rPr>
                    </w:pP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Courses taught</w:t>
                    </w:r>
                    <w:r w:rsidR="00842E8C"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:</w:t>
                    </w:r>
                    <w:r w:rsidR="00842E8C" w:rsidRPr="003B546F">
                      <w:rPr>
                        <w:rFonts w:ascii="Times New Roman" w:hAnsi="Times New Roman" w:cs="Times New Roman"/>
                        <w:b/>
                        <w:spacing w:val="-16"/>
                        <w:sz w:val="32"/>
                        <w:szCs w:val="32"/>
                      </w:rPr>
                      <w:t xml:space="preserve"> 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Group</w:t>
                    </w:r>
                    <w:r w:rsidR="00842E8C" w:rsidRPr="003B546F">
                      <w:rPr>
                        <w:rFonts w:ascii="Times New Roman" w:hAnsi="Times New Roman" w:cs="Times New Roman"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Theory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&amp; its applications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,</w:t>
                    </w:r>
                    <w:r w:rsidR="00842E8C" w:rsidRPr="003B546F">
                      <w:rPr>
                        <w:rFonts w:ascii="Times New Roman" w:hAnsi="Times New Roman" w:cs="Times New Roman"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pacing w:val="-12"/>
                        <w:sz w:val="32"/>
                        <w:szCs w:val="32"/>
                      </w:rPr>
                      <w:t xml:space="preserve">Advanced 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Quantum</w:t>
                    </w:r>
                    <w:r w:rsidR="00842E8C" w:rsidRPr="003B546F">
                      <w:rPr>
                        <w:rFonts w:ascii="Times New Roman" w:hAnsi="Times New Roman" w:cs="Times New Roman"/>
                        <w:spacing w:val="-16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spacing w:val="-16"/>
                        <w:sz w:val="32"/>
                        <w:szCs w:val="32"/>
                      </w:rPr>
                      <w:t xml:space="preserve">Mechanics, </w:t>
                    </w:r>
                    <w:r w:rsidR="00842E8C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Statistic</w:t>
                    </w:r>
                    <w:r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al Mechanics &amp;Thermodynamics</w:t>
                    </w:r>
                    <w:r w:rsidR="003B546F" w:rsidRPr="003B546F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.</w:t>
                    </w:r>
                    <w:r w:rsidR="00842E8C" w:rsidRPr="003B546F">
                      <w:rPr>
                        <w:rFonts w:ascii="Times New Roman" w:hAnsi="Times New Roman" w:cs="Times New Roman"/>
                        <w:spacing w:val="-12"/>
                        <w:sz w:val="32"/>
                        <w:szCs w:val="32"/>
                      </w:rPr>
                      <w:t xml:space="preserve"> </w:t>
                    </w:r>
                  </w:p>
                  <w:p w14:paraId="5DF9A866" w14:textId="33EDBCB8" w:rsidR="00A86304" w:rsidRPr="003B546F" w:rsidRDefault="007A4768" w:rsidP="007A4768">
                    <w:pPr>
                      <w:spacing w:before="68"/>
                      <w:rPr>
                        <w:rFonts w:ascii="Times New Roman" w:hAnsi="Times New Roman" w:cs="Times New Roman"/>
                        <w:bCs/>
                        <w:sz w:val="32"/>
                        <w:szCs w:val="32"/>
                        <w:lang w:val="en-IN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32"/>
                        <w:szCs w:val="32"/>
                      </w:rPr>
                      <w:t xml:space="preserve">   </w:t>
                    </w:r>
                    <w:r w:rsidR="003B546F" w:rsidRPr="003B546F">
                      <w:rPr>
                        <w:rFonts w:ascii="Times New Roman" w:hAnsi="Times New Roman" w:cs="Times New Roman"/>
                        <w:bCs/>
                        <w:sz w:val="32"/>
                        <w:szCs w:val="32"/>
                      </w:rPr>
                      <w:t>Irreversible Thermodynamics</w:t>
                    </w:r>
                    <w:r w:rsidR="00842E8C" w:rsidRPr="003B546F">
                      <w:rPr>
                        <w:rFonts w:ascii="Times New Roman" w:hAnsi="Times New Roman" w:cs="Times New Roman"/>
                        <w:bCs/>
                        <w:spacing w:val="-2"/>
                        <w:sz w:val="32"/>
                        <w:szCs w:val="32"/>
                      </w:rPr>
                      <w:t>.</w:t>
                    </w:r>
                    <w:r w:rsidR="00106131" w:rsidRPr="003B546F">
                      <w:rPr>
                        <w:rFonts w:ascii="Times New Roman" w:hAnsi="Times New Roman" w:cs="Times New Roman"/>
                        <w:bCs/>
                        <w:spacing w:val="-2"/>
                        <w:sz w:val="32"/>
                        <w:szCs w:val="32"/>
                      </w:rPr>
                      <w:t xml:space="preserve"> </w:t>
                    </w:r>
                  </w:p>
                  <w:p w14:paraId="1341B849" w14:textId="7B14BAB6" w:rsidR="00A86304" w:rsidRPr="003B546F" w:rsidRDefault="00842E8C" w:rsidP="00A86304">
                    <w:pPr>
                      <w:spacing w:before="68"/>
                      <w:rPr>
                        <w:rFonts w:ascii="Times New Roman" w:hAnsi="Times New Roman" w:cs="Times New Roman"/>
                        <w:bCs/>
                        <w:sz w:val="32"/>
                        <w:szCs w:val="32"/>
                        <w:lang w:val="en-IN"/>
                      </w:rPr>
                    </w:pP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Areas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pacing w:val="-11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of</w:t>
                    </w:r>
                    <w:r w:rsid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 Research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pacing w:val="-11"/>
                        <w:sz w:val="32"/>
                        <w:szCs w:val="32"/>
                      </w:rPr>
                      <w:t xml:space="preserve"> </w:t>
                    </w:r>
                    <w:r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Interest</w:t>
                    </w:r>
                    <w:r w:rsidR="00A86304" w:rsidRPr="003B546F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: </w:t>
                    </w:r>
                    <w:r w:rsidR="00A86304" w:rsidRPr="003B546F">
                      <w:rPr>
                        <w:rFonts w:ascii="Times New Roman" w:hAnsi="Times New Roman" w:cs="Times New Roman"/>
                        <w:bCs/>
                        <w:sz w:val="32"/>
                        <w:szCs w:val="32"/>
                        <w:lang w:val="en-IN"/>
                      </w:rPr>
                      <w:t>Nonlinear Optical Properties of Molecules: Modelling &amp; Computation;</w:t>
                    </w:r>
                    <w:r w:rsidR="00E95B47" w:rsidRPr="003B546F">
                      <w:rPr>
                        <w:rFonts w:ascii="Times New Roman" w:hAnsi="Times New Roman" w:cs="Times New Roman"/>
                        <w:bCs/>
                        <w:sz w:val="32"/>
                        <w:szCs w:val="32"/>
                        <w:lang w:val="en-IN"/>
                      </w:rPr>
                      <w:t xml:space="preserve"> </w:t>
                    </w:r>
                    <w:r w:rsidR="00A86304" w:rsidRPr="003B546F">
                      <w:rPr>
                        <w:rFonts w:ascii="Times New Roman" w:hAnsi="Times New Roman" w:cs="Times New Roman"/>
                        <w:bCs/>
                        <w:sz w:val="32"/>
                        <w:szCs w:val="32"/>
                      </w:rPr>
                      <w:t>Mechanistic Aspects</w:t>
                    </w:r>
                    <w:r w:rsidR="00A86304" w:rsidRPr="003B546F">
                      <w:rPr>
                        <w:rFonts w:ascii="Times New Roman" w:hAnsi="Times New Roman" w:cs="Times New Roman"/>
                        <w:bCs/>
                        <w:sz w:val="32"/>
                        <w:szCs w:val="32"/>
                        <w:lang w:val="en-IN"/>
                      </w:rPr>
                      <w:t xml:space="preserve"> of Chemical Reactions</w:t>
                    </w:r>
                  </w:p>
                  <w:p w14:paraId="055443E3" w14:textId="5B477181" w:rsidR="005E26E5" w:rsidRPr="00A86304" w:rsidRDefault="0047576E" w:rsidP="00106131">
                    <w:pPr>
                      <w:spacing w:before="68"/>
                      <w:ind w:left="144"/>
                      <w:rPr>
                        <w:rFonts w:ascii="Times New Roman"/>
                        <w:bCs/>
                        <w:sz w:val="32"/>
                      </w:rPr>
                    </w:pPr>
                    <w:r w:rsidRPr="00A86304">
                      <w:rPr>
                        <w:rFonts w:ascii="Times New Roman"/>
                        <w:bCs/>
                        <w:spacing w:val="-7"/>
                        <w:sz w:val="32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</w:p>
    <w:p w14:paraId="22D9A773" w14:textId="613A8DA3" w:rsidR="005E26E5" w:rsidRDefault="005E26E5">
      <w:pPr>
        <w:pStyle w:val="BodyText"/>
        <w:spacing w:before="3"/>
        <w:rPr>
          <w:sz w:val="19"/>
        </w:rPr>
      </w:pPr>
    </w:p>
    <w:p w14:paraId="12F9A02D" w14:textId="0F4C0027" w:rsidR="005E26E5" w:rsidRDefault="005E26E5">
      <w:pPr>
        <w:spacing w:before="86" w:line="364" w:lineRule="exact"/>
        <w:ind w:left="144"/>
        <w:rPr>
          <w:rFonts w:ascii="Times New Roman"/>
          <w:b/>
          <w:sz w:val="32"/>
        </w:rPr>
      </w:pPr>
    </w:p>
    <w:sectPr w:rsidR="005E26E5">
      <w:type w:val="continuous"/>
      <w:pgSz w:w="19200" w:h="10800" w:orient="landscape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664"/>
    <w:multiLevelType w:val="multilevel"/>
    <w:tmpl w:val="3FB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91B44"/>
    <w:multiLevelType w:val="hybridMultilevel"/>
    <w:tmpl w:val="63CCF4AA"/>
    <w:lvl w:ilvl="0" w:tplc="A194226C">
      <w:numFmt w:val="bullet"/>
      <w:lvlText w:val=""/>
      <w:lvlJc w:val="left"/>
      <w:pPr>
        <w:ind w:left="684" w:hanging="54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FD9A9D54">
      <w:numFmt w:val="bullet"/>
      <w:lvlText w:val="•"/>
      <w:lvlJc w:val="left"/>
      <w:pPr>
        <w:ind w:left="2532" w:hanging="540"/>
      </w:pPr>
      <w:rPr>
        <w:rFonts w:hint="default"/>
        <w:lang w:val="en-US" w:eastAsia="en-US" w:bidi="ar-SA"/>
      </w:rPr>
    </w:lvl>
    <w:lvl w:ilvl="2" w:tplc="0894876E">
      <w:numFmt w:val="bullet"/>
      <w:lvlText w:val="•"/>
      <w:lvlJc w:val="left"/>
      <w:pPr>
        <w:ind w:left="4384" w:hanging="540"/>
      </w:pPr>
      <w:rPr>
        <w:rFonts w:hint="default"/>
        <w:lang w:val="en-US" w:eastAsia="en-US" w:bidi="ar-SA"/>
      </w:rPr>
    </w:lvl>
    <w:lvl w:ilvl="3" w:tplc="FEB02A8A">
      <w:numFmt w:val="bullet"/>
      <w:lvlText w:val="•"/>
      <w:lvlJc w:val="left"/>
      <w:pPr>
        <w:ind w:left="6236" w:hanging="540"/>
      </w:pPr>
      <w:rPr>
        <w:rFonts w:hint="default"/>
        <w:lang w:val="en-US" w:eastAsia="en-US" w:bidi="ar-SA"/>
      </w:rPr>
    </w:lvl>
    <w:lvl w:ilvl="4" w:tplc="4B8A5122">
      <w:numFmt w:val="bullet"/>
      <w:lvlText w:val="•"/>
      <w:lvlJc w:val="left"/>
      <w:pPr>
        <w:ind w:left="8088" w:hanging="540"/>
      </w:pPr>
      <w:rPr>
        <w:rFonts w:hint="default"/>
        <w:lang w:val="en-US" w:eastAsia="en-US" w:bidi="ar-SA"/>
      </w:rPr>
    </w:lvl>
    <w:lvl w:ilvl="5" w:tplc="DE2CF920">
      <w:numFmt w:val="bullet"/>
      <w:lvlText w:val="•"/>
      <w:lvlJc w:val="left"/>
      <w:pPr>
        <w:ind w:left="9940" w:hanging="540"/>
      </w:pPr>
      <w:rPr>
        <w:rFonts w:hint="default"/>
        <w:lang w:val="en-US" w:eastAsia="en-US" w:bidi="ar-SA"/>
      </w:rPr>
    </w:lvl>
    <w:lvl w:ilvl="6" w:tplc="ED628C30">
      <w:numFmt w:val="bullet"/>
      <w:lvlText w:val="•"/>
      <w:lvlJc w:val="left"/>
      <w:pPr>
        <w:ind w:left="11792" w:hanging="540"/>
      </w:pPr>
      <w:rPr>
        <w:rFonts w:hint="default"/>
        <w:lang w:val="en-US" w:eastAsia="en-US" w:bidi="ar-SA"/>
      </w:rPr>
    </w:lvl>
    <w:lvl w:ilvl="7" w:tplc="914A272A">
      <w:numFmt w:val="bullet"/>
      <w:lvlText w:val="•"/>
      <w:lvlJc w:val="left"/>
      <w:pPr>
        <w:ind w:left="13644" w:hanging="540"/>
      </w:pPr>
      <w:rPr>
        <w:rFonts w:hint="default"/>
        <w:lang w:val="en-US" w:eastAsia="en-US" w:bidi="ar-SA"/>
      </w:rPr>
    </w:lvl>
    <w:lvl w:ilvl="8" w:tplc="D208FC9A">
      <w:numFmt w:val="bullet"/>
      <w:lvlText w:val="•"/>
      <w:lvlJc w:val="left"/>
      <w:pPr>
        <w:ind w:left="15496" w:hanging="540"/>
      </w:pPr>
      <w:rPr>
        <w:rFonts w:hint="default"/>
        <w:lang w:val="en-US" w:eastAsia="en-US" w:bidi="ar-SA"/>
      </w:rPr>
    </w:lvl>
  </w:abstractNum>
  <w:num w:numId="1" w16cid:durableId="1279801381">
    <w:abstractNumId w:val="1"/>
  </w:num>
  <w:num w:numId="2" w16cid:durableId="159956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6E5"/>
    <w:rsid w:val="000B0654"/>
    <w:rsid w:val="00106131"/>
    <w:rsid w:val="001C75E9"/>
    <w:rsid w:val="00200649"/>
    <w:rsid w:val="0021158F"/>
    <w:rsid w:val="003B546F"/>
    <w:rsid w:val="0047576E"/>
    <w:rsid w:val="00492450"/>
    <w:rsid w:val="005E26E5"/>
    <w:rsid w:val="00621750"/>
    <w:rsid w:val="0063570A"/>
    <w:rsid w:val="007A4768"/>
    <w:rsid w:val="00842E8C"/>
    <w:rsid w:val="008A4599"/>
    <w:rsid w:val="00A17DE6"/>
    <w:rsid w:val="00A86304"/>
    <w:rsid w:val="00A926B9"/>
    <w:rsid w:val="00C31C7D"/>
    <w:rsid w:val="00E95B47"/>
    <w:rsid w:val="00F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2E1C7ADD"/>
  <w15:docId w15:val="{62D70013-3694-45FF-B184-093A27B2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89" w:lineRule="exact"/>
      <w:ind w:left="684" w:hanging="5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asanta@iiests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Prasanta Nandi</cp:lastModifiedBy>
  <cp:revision>12</cp:revision>
  <dcterms:created xsi:type="dcterms:W3CDTF">2024-08-02T22:47:00Z</dcterms:created>
  <dcterms:modified xsi:type="dcterms:W3CDTF">2025-03-31T12:33:00Z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PowerPoint® LTSC</vt:lpwstr>
  </property>
</Properties>
</file>